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68BFC029" w:rsidR="003C3F1A" w:rsidRPr="00276EED" w:rsidRDefault="004C6EA8" w:rsidP="003C3F1A">
      <w:pPr>
        <w:pStyle w:val="Tytu"/>
      </w:pPr>
      <w:r>
        <w:t xml:space="preserve">porównanie aktywności katalitycznej nano oraz mikro </w:t>
      </w:r>
      <w:proofErr w:type="spellStart"/>
      <w:r>
        <w:t>Z</w:t>
      </w:r>
      <w:r w:rsidRPr="004C6EA8">
        <w:rPr>
          <w:caps w:val="0"/>
        </w:rPr>
        <w:t>n</w:t>
      </w:r>
      <w:r>
        <w:t>o</w:t>
      </w:r>
      <w:proofErr w:type="spellEnd"/>
      <w:r>
        <w:t xml:space="preserve"> z dodatkiem sfer węglowych </w:t>
      </w:r>
      <w:r>
        <w:br/>
        <w:t>w procesie fotoredukcji CO</w:t>
      </w:r>
      <w:r w:rsidRPr="004C6EA8">
        <w:rPr>
          <w:caps w:val="0"/>
          <w:vertAlign w:val="subscript"/>
        </w:rPr>
        <w:t>2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347E382A" w:rsidR="003C3F1A" w:rsidRPr="004C6EA8" w:rsidRDefault="004C6EA8" w:rsidP="003C3F1A">
      <w:pPr>
        <w:pStyle w:val="Autorzy"/>
        <w:rPr>
          <w:vertAlign w:val="subscript"/>
        </w:rPr>
      </w:pPr>
      <w:r>
        <w:rPr>
          <w:caps w:val="0"/>
          <w:u w:val="single"/>
        </w:rPr>
        <w:t>Marcin Gano</w:t>
      </w:r>
      <w:r w:rsidR="003C3F1A" w:rsidRPr="00EF7B9D">
        <w:rPr>
          <w:caps w:val="0"/>
          <w:vertAlign w:val="superscript"/>
        </w:rPr>
        <w:t>1,*</w:t>
      </w:r>
      <w:r w:rsidR="003C3F1A" w:rsidRPr="004C736B">
        <w:rPr>
          <w:caps w:val="0"/>
        </w:rPr>
        <w:t xml:space="preserve">, </w:t>
      </w:r>
      <w:r>
        <w:rPr>
          <w:caps w:val="0"/>
        </w:rPr>
        <w:t>Katarzyna Ćmielewska</w:t>
      </w:r>
      <w:r w:rsidR="003C3F1A" w:rsidRPr="00276EED">
        <w:rPr>
          <w:vertAlign w:val="superscript"/>
        </w:rPr>
        <w:t>2</w:t>
      </w:r>
      <w:r>
        <w:rPr>
          <w:vertAlign w:val="subscript"/>
        </w:rPr>
        <w:t xml:space="preserve">, </w:t>
      </w:r>
      <w:r>
        <w:rPr>
          <w:caps w:val="0"/>
        </w:rPr>
        <w:t>Antoni W. Morawski</w:t>
      </w:r>
      <w:r w:rsidRPr="00276EED">
        <w:rPr>
          <w:vertAlign w:val="superscript"/>
        </w:rPr>
        <w:t>2</w:t>
      </w:r>
      <w:r>
        <w:rPr>
          <w:vertAlign w:val="subscript"/>
        </w:rPr>
        <w:t xml:space="preserve">, </w:t>
      </w:r>
      <w:r>
        <w:rPr>
          <w:caps w:val="0"/>
        </w:rPr>
        <w:t>Iwona Pełech</w:t>
      </w:r>
      <w:r w:rsidRPr="00276EED">
        <w:rPr>
          <w:vertAlign w:val="superscript"/>
        </w:rPr>
        <w:t>2</w:t>
      </w:r>
      <w:r>
        <w:rPr>
          <w:vertAlign w:val="subscript"/>
        </w:rPr>
        <w:t xml:space="preserve">, </w:t>
      </w:r>
      <w:r w:rsidR="00AC45F9">
        <w:rPr>
          <w:vertAlign w:val="subscript"/>
        </w:rPr>
        <w:br/>
      </w:r>
      <w:r>
        <w:rPr>
          <w:caps w:val="0"/>
        </w:rPr>
        <w:t>Ewelina Kusiak-Nejman</w:t>
      </w:r>
      <w:r w:rsidRPr="00276EED">
        <w:rPr>
          <w:vertAlign w:val="superscript"/>
        </w:rPr>
        <w:t>2</w:t>
      </w:r>
      <w:r>
        <w:rPr>
          <w:vertAlign w:val="subscript"/>
        </w:rPr>
        <w:t xml:space="preserve">, </w:t>
      </w:r>
      <w:r>
        <w:rPr>
          <w:caps w:val="0"/>
        </w:rPr>
        <w:t>oraz Urszula Narkiewicz</w:t>
      </w:r>
      <w:r w:rsidRPr="00276EED">
        <w:rPr>
          <w:vertAlign w:val="superscript"/>
        </w:rPr>
        <w:t>2</w:t>
      </w:r>
    </w:p>
    <w:p w14:paraId="158BED7E" w14:textId="26C3698B" w:rsidR="003C3F1A" w:rsidRPr="00276EED" w:rsidRDefault="003C3F1A" w:rsidP="00300E8E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AC45F9">
        <w:rPr>
          <w:b w:val="0"/>
        </w:rPr>
        <w:t xml:space="preserve">Zachodniopomorski Uniwersytet Technologiczny w Szczecinie, Wydział Technologii </w:t>
      </w:r>
      <w:r w:rsidR="00291145">
        <w:rPr>
          <w:b w:val="0"/>
        </w:rPr>
        <w:br/>
      </w:r>
      <w:r w:rsidR="00AC45F9">
        <w:rPr>
          <w:b w:val="0"/>
        </w:rPr>
        <w:t>i Inżynierii Chemicznej, Katedra Technologii Chemicznej Organicznej i Materiałów</w:t>
      </w:r>
      <w:r w:rsidR="00300E8E">
        <w:rPr>
          <w:b w:val="0"/>
        </w:rPr>
        <w:t xml:space="preserve"> Polimerowych</w:t>
      </w:r>
      <w:r w:rsidRPr="00276EED">
        <w:rPr>
          <w:b w:val="0"/>
        </w:rPr>
        <w:t xml:space="preserve">, </w:t>
      </w:r>
      <w:r w:rsidR="007C4118">
        <w:rPr>
          <w:b w:val="0"/>
        </w:rPr>
        <w:t>ul. Pułaskiego 10</w:t>
      </w:r>
      <w:r w:rsidR="00AC45F9">
        <w:rPr>
          <w:b w:val="0"/>
        </w:rPr>
        <w:t>,</w:t>
      </w:r>
      <w:r w:rsidRPr="00276EED">
        <w:rPr>
          <w:b w:val="0"/>
        </w:rPr>
        <w:t xml:space="preserve"> </w:t>
      </w:r>
      <w:r w:rsidR="007C4118">
        <w:rPr>
          <w:b w:val="0"/>
        </w:rPr>
        <w:t>70</w:t>
      </w:r>
      <w:r>
        <w:rPr>
          <w:b w:val="0"/>
        </w:rPr>
        <w:noBreakHyphen/>
      </w:r>
      <w:r w:rsidR="007C4118">
        <w:rPr>
          <w:b w:val="0"/>
        </w:rPr>
        <w:t>322</w:t>
      </w:r>
      <w:r w:rsidRPr="004C736B">
        <w:rPr>
          <w:b w:val="0"/>
        </w:rPr>
        <w:t xml:space="preserve"> </w:t>
      </w:r>
      <w:r w:rsidR="00082E33">
        <w:rPr>
          <w:b w:val="0"/>
        </w:rPr>
        <w:t>Szczecin</w:t>
      </w:r>
    </w:p>
    <w:p w14:paraId="1AD4135D" w14:textId="777DB346" w:rsidR="00082E33" w:rsidRPr="00276EED" w:rsidRDefault="00082E33" w:rsidP="007C4118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  <w:vertAlign w:val="superscript"/>
        </w:rPr>
        <w:t>2</w:t>
      </w:r>
      <w:r>
        <w:rPr>
          <w:b w:val="0"/>
        </w:rPr>
        <w:t xml:space="preserve">Zachodniopomorski Uniwersytet Technologiczny w Szczecinie, Wydział Technologii </w:t>
      </w:r>
      <w:r w:rsidR="00291145">
        <w:rPr>
          <w:b w:val="0"/>
        </w:rPr>
        <w:br/>
      </w:r>
      <w:r>
        <w:rPr>
          <w:b w:val="0"/>
        </w:rPr>
        <w:t xml:space="preserve">i Inżynierii Chemicznej, Katedra Technologii Chemicznej </w:t>
      </w:r>
      <w:r w:rsidR="00187EC3">
        <w:rPr>
          <w:b w:val="0"/>
        </w:rPr>
        <w:t>N</w:t>
      </w:r>
      <w:r>
        <w:rPr>
          <w:b w:val="0"/>
        </w:rPr>
        <w:t>ieorganicznej i Inżynierii Środowiska</w:t>
      </w:r>
      <w:r w:rsidRPr="00276EED">
        <w:rPr>
          <w:b w:val="0"/>
        </w:rPr>
        <w:t xml:space="preserve">, </w:t>
      </w:r>
      <w:r w:rsidR="007C4118">
        <w:rPr>
          <w:b w:val="0"/>
        </w:rPr>
        <w:t>ul. Pułaskiego 10,</w:t>
      </w:r>
      <w:r w:rsidR="007C4118" w:rsidRPr="00276EED">
        <w:rPr>
          <w:b w:val="0"/>
        </w:rPr>
        <w:t xml:space="preserve"> </w:t>
      </w:r>
      <w:r w:rsidR="007C4118">
        <w:rPr>
          <w:b w:val="0"/>
        </w:rPr>
        <w:t>70</w:t>
      </w:r>
      <w:r w:rsidR="007C4118">
        <w:rPr>
          <w:b w:val="0"/>
        </w:rPr>
        <w:noBreakHyphen/>
        <w:t>322</w:t>
      </w:r>
      <w:r w:rsidR="007C4118" w:rsidRPr="004C736B">
        <w:rPr>
          <w:b w:val="0"/>
        </w:rPr>
        <w:t xml:space="preserve"> </w:t>
      </w:r>
      <w:r w:rsidR="007C4118">
        <w:rPr>
          <w:b w:val="0"/>
        </w:rPr>
        <w:t>Szczecin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6174905E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082E33">
        <w:t>m</w:t>
      </w:r>
      <w:r w:rsidR="00AD7A31">
        <w:t>arcin.</w:t>
      </w:r>
      <w:r w:rsidR="00082E33">
        <w:t>gano</w:t>
      </w:r>
      <w:r w:rsidRPr="003C3F1A">
        <w:t>@</w:t>
      </w:r>
      <w:r w:rsidR="00082E33">
        <w:t>zut.edu.pl</w:t>
      </w:r>
    </w:p>
    <w:p w14:paraId="3776F808" w14:textId="06DF202E" w:rsidR="003C3F1A" w:rsidRDefault="003C3F1A" w:rsidP="003C3F1A">
      <w:pPr>
        <w:rPr>
          <w:color w:val="000000"/>
        </w:rPr>
      </w:pPr>
    </w:p>
    <w:p w14:paraId="638C13A7" w14:textId="3670725C" w:rsidR="000110FD" w:rsidRDefault="000110FD" w:rsidP="000110FD">
      <w:r>
        <w:tab/>
        <w:t xml:space="preserve">Przeprowadzono eksperymenty mające na celu określenie zdolności tlenku cynku do </w:t>
      </w:r>
      <w:proofErr w:type="spellStart"/>
      <w:r>
        <w:t>fotokatalitycznej</w:t>
      </w:r>
      <w:proofErr w:type="spellEnd"/>
      <w:r>
        <w:t xml:space="preserve"> redukcji CO</w:t>
      </w:r>
      <w:r w:rsidRPr="009E3229">
        <w:rPr>
          <w:vertAlign w:val="subscript"/>
        </w:rPr>
        <w:t>2</w:t>
      </w:r>
      <w:r>
        <w:t xml:space="preserve"> w fazie gazowej. Przebadano </w:t>
      </w:r>
      <w:proofErr w:type="spellStart"/>
      <w:r>
        <w:t>ZnO</w:t>
      </w:r>
      <w:proofErr w:type="spellEnd"/>
      <w:r>
        <w:t xml:space="preserve"> o dwóch wielkościach cząstek: 100 </w:t>
      </w:r>
      <w:proofErr w:type="spellStart"/>
      <w:r>
        <w:t>nm</w:t>
      </w:r>
      <w:proofErr w:type="spellEnd"/>
      <w:r>
        <w:t xml:space="preserve"> oraz poniżej 5 </w:t>
      </w:r>
      <w:proofErr w:type="spellStart"/>
      <w:r>
        <w:t>μm</w:t>
      </w:r>
      <w:proofErr w:type="spellEnd"/>
      <w:r>
        <w:t xml:space="preserve">. W pierwszej kolejności testom poddano materiały czyste. Następnie, w analogicznych warunkach przeprowadzono procesy </w:t>
      </w:r>
      <w:proofErr w:type="spellStart"/>
      <w:r>
        <w:t>fotoredukcji</w:t>
      </w:r>
      <w:proofErr w:type="spellEnd"/>
      <w:r>
        <w:t xml:space="preserve"> CO</w:t>
      </w:r>
      <w:r w:rsidRPr="009E3229">
        <w:rPr>
          <w:vertAlign w:val="subscript"/>
        </w:rPr>
        <w:t>2</w:t>
      </w:r>
      <w:r>
        <w:t xml:space="preserve"> z wykorzystaniem materiałów zawierających tlenek cynku z dodatkiem sfer węglowych. Stosunek masowy </w:t>
      </w:r>
      <w:proofErr w:type="spellStart"/>
      <w:r>
        <w:t>ZnO</w:t>
      </w:r>
      <w:proofErr w:type="spellEnd"/>
      <w:r>
        <w:t xml:space="preserve"> do sfer węglowych wynosił 1:2.</w:t>
      </w:r>
    </w:p>
    <w:p w14:paraId="5932A03B" w14:textId="423519C8" w:rsidR="000110FD" w:rsidRDefault="000110FD" w:rsidP="000110FD">
      <w:r>
        <w:tab/>
      </w:r>
      <w:proofErr w:type="spellStart"/>
      <w:r>
        <w:t>Fotokatalizatory</w:t>
      </w:r>
      <w:proofErr w:type="spellEnd"/>
      <w:r>
        <w:t xml:space="preserve"> osadzono na włóknie szklanym, a następnie umieszczono w kwarcowym reaktorze. Próbki naświetlano przez 6 godzin z wykorzystaniem lamp emitujących promieniowanie UV z silnym pasmem w zakresie światła UV-C. Procesy te prowadzono w atmosferze czystego CO</w:t>
      </w:r>
      <w:r w:rsidRPr="009E3229">
        <w:rPr>
          <w:vertAlign w:val="subscript"/>
        </w:rPr>
        <w:t>2</w:t>
      </w:r>
      <w:r>
        <w:t>. Fazę gazową analizowano z wykorzystaniem chromatografii gazowej.</w:t>
      </w:r>
    </w:p>
    <w:p w14:paraId="6A16117D" w14:textId="441A3E53" w:rsidR="008C65A3" w:rsidRDefault="000110FD">
      <w:r>
        <w:tab/>
        <w:t>Otrzymanymi produktami redukcji CO</w:t>
      </w:r>
      <w:r w:rsidRPr="009E3229">
        <w:rPr>
          <w:vertAlign w:val="subscript"/>
        </w:rPr>
        <w:t>2</w:t>
      </w:r>
      <w:r>
        <w:t xml:space="preserve"> były: tlenek węgla, wodór oraz metan. Na podstawie uzyskanych wyników stwierdzono, iż dodatek sfer węglowych spowodował obniżenie aktywności </w:t>
      </w:r>
      <w:proofErr w:type="spellStart"/>
      <w:r>
        <w:t>fotokatalizatora</w:t>
      </w:r>
      <w:proofErr w:type="spellEnd"/>
      <w:r>
        <w:t xml:space="preserve">. Dodatkowo, zauważono, iż w przypadku czystego </w:t>
      </w:r>
      <w:proofErr w:type="spellStart"/>
      <w:r>
        <w:t>ZnO</w:t>
      </w:r>
      <w:proofErr w:type="spellEnd"/>
      <w:r>
        <w:t xml:space="preserve"> większą aktywnością charakteryzował się ten o mniejszej wielkości cząstek (100 </w:t>
      </w:r>
      <w:proofErr w:type="spellStart"/>
      <w:r>
        <w:t>nm</w:t>
      </w:r>
      <w:proofErr w:type="spellEnd"/>
      <w:r>
        <w:t xml:space="preserve">). Z kolei dla materiałów z dodatkiem sfer węglowych, </w:t>
      </w:r>
      <w:r w:rsidR="00C2290C" w:rsidRPr="00C2290C">
        <w:t>większe ilości produktów</w:t>
      </w:r>
      <w:r>
        <w:t xml:space="preserve"> zanotowano dla </w:t>
      </w:r>
      <w:proofErr w:type="spellStart"/>
      <w:r>
        <w:t>fotokatalizatora</w:t>
      </w:r>
      <w:proofErr w:type="spellEnd"/>
      <w:r>
        <w:t xml:space="preserve"> zawierającego tlenek cynku o większych cząstkach (&lt;5 </w:t>
      </w:r>
      <w:proofErr w:type="spellStart"/>
      <w:r>
        <w:t>μm</w:t>
      </w:r>
      <w:proofErr w:type="spellEnd"/>
      <w:r>
        <w:t>).</w:t>
      </w:r>
    </w:p>
    <w:p w14:paraId="39E2C809" w14:textId="77777777" w:rsidR="00187EC3" w:rsidRDefault="00187EC3"/>
    <w:p w14:paraId="05FC8118" w14:textId="77777777" w:rsidR="00187EC3" w:rsidRDefault="00187EC3"/>
    <w:p w14:paraId="63346865" w14:textId="38FE1507" w:rsidR="00187EC3" w:rsidRPr="00187EC3" w:rsidRDefault="00187EC3">
      <w:pPr>
        <w:rPr>
          <w:sz w:val="20"/>
          <w:szCs w:val="20"/>
        </w:rPr>
      </w:pPr>
      <w:r w:rsidRPr="00187EC3">
        <w:rPr>
          <w:noProof/>
          <w:sz w:val="20"/>
          <w:szCs w:val="20"/>
          <w:lang w:val="en-US" w:eastAsia="en-US"/>
        </w:rPr>
        <w:t xml:space="preserve">Badania </w:t>
      </w:r>
      <w:r>
        <w:rPr>
          <w:noProof/>
          <w:sz w:val="20"/>
          <w:szCs w:val="20"/>
          <w:lang w:val="en-US" w:eastAsia="en-US"/>
        </w:rPr>
        <w:t xml:space="preserve">zostały </w:t>
      </w:r>
      <w:r w:rsidRPr="00187EC3">
        <w:rPr>
          <w:noProof/>
          <w:sz w:val="20"/>
          <w:szCs w:val="20"/>
          <w:lang w:val="en-US" w:eastAsia="en-US"/>
        </w:rPr>
        <w:t>sfinansowane z Funduszy Norweskich 2014-2021 za pośrednictwem Narodowego Centrum Badań i Rozwoju w ramach grantu nr NOR/POLNORCCS/PhotoRed/0007/2019-00</w:t>
      </w:r>
    </w:p>
    <w:sectPr w:rsidR="00187EC3" w:rsidRPr="00187EC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QUACeIekiwAAAA="/>
  </w:docVars>
  <w:rsids>
    <w:rsidRoot w:val="003C3F1A"/>
    <w:rsid w:val="000110FD"/>
    <w:rsid w:val="00082E33"/>
    <w:rsid w:val="00187EC3"/>
    <w:rsid w:val="00291145"/>
    <w:rsid w:val="00300E8E"/>
    <w:rsid w:val="003C3F1A"/>
    <w:rsid w:val="004C6EA8"/>
    <w:rsid w:val="00733B71"/>
    <w:rsid w:val="007C4118"/>
    <w:rsid w:val="008C65A3"/>
    <w:rsid w:val="009E3229"/>
    <w:rsid w:val="00AC45F9"/>
    <w:rsid w:val="00AD7A31"/>
    <w:rsid w:val="00C2290C"/>
    <w:rsid w:val="00EF7B9D"/>
    <w:rsid w:val="00F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Marcin Gano</cp:lastModifiedBy>
  <cp:revision>15</cp:revision>
  <dcterms:created xsi:type="dcterms:W3CDTF">2021-12-05T15:25:00Z</dcterms:created>
  <dcterms:modified xsi:type="dcterms:W3CDTF">2022-05-15T21:36:00Z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